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F649">
      <w:pPr>
        <w:pStyle w:val="3"/>
        <w:bidi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舞蹈学院</w:t>
      </w:r>
      <w:r>
        <w:rPr>
          <w:rFonts w:hint="eastAsia" w:ascii="黑体" w:hAnsi="黑体" w:eastAsia="黑体" w:cs="黑体"/>
          <w:sz w:val="32"/>
          <w:szCs w:val="32"/>
        </w:rPr>
        <w:t>2024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下半</w:t>
      </w:r>
      <w:r>
        <w:rPr>
          <w:rFonts w:hint="eastAsia" w:ascii="黑体" w:hAnsi="黑体" w:eastAsia="黑体" w:cs="黑体"/>
          <w:sz w:val="32"/>
          <w:szCs w:val="32"/>
        </w:rPr>
        <w:t>年博士人员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招聘简章</w:t>
      </w:r>
    </w:p>
    <w:p w14:paraId="3E680CD7">
      <w:pPr>
        <w:pStyle w:val="3"/>
        <w:bidi w:val="0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ACC9851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为进一步贯彻落实学校人才强校战略，推动人才队伍高质量发展，现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</w:t>
      </w:r>
      <w:r>
        <w:rPr>
          <w:rFonts w:hint="eastAsia" w:ascii="仿宋" w:hAnsi="仿宋" w:eastAsia="仿宋" w:cs="仿宋"/>
          <w:sz w:val="24"/>
          <w:szCs w:val="24"/>
        </w:rPr>
        <w:t>面向社会公开招聘博士人员，具体事项公告如下：</w:t>
      </w:r>
    </w:p>
    <w:p w14:paraId="57F45391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一、学校简介</w:t>
      </w:r>
    </w:p>
    <w:p w14:paraId="1229496B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校位于广西壮族自治区首府南宁市，是全国8所综合性普通本科高等艺术院校之一。现为国家文化和旅游部与广西壮族自治区人民政府共建高校，教育部本科教学评估优秀高校，广西特色优势高校，广西博士单位立项建设高校，国家中西部高校基础能力建设工程高校。</w:t>
      </w:r>
    </w:p>
    <w:p w14:paraId="4B4F51A9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校前身是我国著名音乐家满谦子先生和现代杰出画家、美术教育家徐悲鸿先生以及著名作曲家、音乐教育家吴伯超先生于1938年倡议建立的“广西省会国民基础学校艺术师资训练班”。在80多年的办学历史中，满谦子、徐悲鸿、吴伯超、阳太阳、陈烟桥、陈良、黄独峰、朱培钧、陆华柏、李志曙等一批国内外知名的艺术家和艺术教育家，长期耕耘在学校，他们执教治学，弘文励教，为学校的发展奠定了良好的基础，积淀了深厚的文化底蕴。</w:t>
      </w:r>
    </w:p>
    <w:p w14:paraId="31BB303C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校是广西新增博士学位授予单位立项建设高校，广西一流学科建设高校。学校现有艺术学、设计学、新闻传播学3个一级学科硕士学位授权点，美术与书法、音乐、设计、舞蹈、戏剧与影视、风景园林、新闻与传播7个硕士专业学位授权点，拥有广西一流学科2个，国家级一流本科专业建设点10个，形成了较为完备的高等艺术教育体系。在国务院第四轮学科评估中，学校美术学一级学科评定为B+、音乐与舞蹈学和设计学两个一级学科评定为B，艺术学理论一级学科评定为C+，美术学和音乐与舞蹈学是广西一流学科；在第五轮学科评估中取得新的突破，美术学实现了升档进位的目标。</w:t>
      </w:r>
    </w:p>
    <w:p w14:paraId="0C5E00BA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二、舞蹈学院简介</w:t>
      </w:r>
    </w:p>
    <w:p w14:paraId="30F06D3F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广西艺术学院于1958年设立舞蹈类中等教育专业,2003年成立舞蹈系，招收全日制本科生，2007年成立舞蹈学院，2011年开始招收全日制硕士研究生。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现有舞蹈表演、舞蹈编导、舞蹈学3个专业，</w:t>
      </w:r>
      <w:r>
        <w:rPr>
          <w:rFonts w:hint="eastAsia" w:ascii="仿宋" w:hAnsi="仿宋" w:eastAsia="仿宋" w:cs="仿宋"/>
          <w:sz w:val="24"/>
          <w:szCs w:val="24"/>
        </w:rPr>
        <w:t>下设表演系、国标舞系、现代舞系、编导系、舞蹈学系。舞蹈领域艺术硕士研究方向：舞蹈表演（中国古典舞、中国民族民间舞、国际标准舞、现当代舞）、舞蹈编导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学术型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硕士</w:t>
      </w:r>
      <w:r>
        <w:rPr>
          <w:rFonts w:hint="eastAsia" w:ascii="仿宋" w:hAnsi="仿宋" w:eastAsia="仿宋" w:cs="仿宋"/>
          <w:sz w:val="24"/>
          <w:szCs w:val="24"/>
        </w:rPr>
        <w:t>研究方向：民族舞蹈文化研究。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现有</w:t>
      </w:r>
      <w:r>
        <w:rPr>
          <w:rFonts w:hint="eastAsia" w:ascii="仿宋" w:hAnsi="仿宋" w:eastAsia="仿宋" w:cs="仿宋"/>
          <w:sz w:val="24"/>
          <w:szCs w:val="24"/>
        </w:rPr>
        <w:t>教职工51人，其中教授4人，副教授12人，博士学历5人，博士后1人，在读博士3人，硕士研究生导师12人，具有海外学历和留学经历的教师5人。</w:t>
      </w:r>
    </w:p>
    <w:p w14:paraId="1F3C2D2D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舞蹈学院</w:t>
      </w:r>
      <w:r>
        <w:rPr>
          <w:rFonts w:hint="eastAsia" w:ascii="仿宋" w:hAnsi="仿宋" w:eastAsia="仿宋" w:cs="仿宋"/>
          <w:sz w:val="24"/>
          <w:szCs w:val="24"/>
        </w:rPr>
        <w:t>秉承“业精博学，明德至善”的院训，以培养“厚基础、重实践、强能力、善创新、勇担当”，知识与技能，实践与创新双向发展的舞蹈人才为目标，依托外交部和教育部在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我校成立的“中国东盟艺术人才培训中心”、自治区重点实验研究基地“中国—东盟民族舞蹈艺术创作与展演研究中心”“广西少数民族舞蹈研究中心”等研究基地，加强学科建设，全面提升人才培养质量，经过多年的建设与发展，成为师资力量雄厚、办学特色鲜明的高等舞蹈艺术人才培养基地，为国家培养大批优秀的舞蹈艺术人才。</w:t>
      </w:r>
    </w:p>
    <w:p w14:paraId="5626C723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近年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来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sz w:val="24"/>
          <w:szCs w:val="24"/>
        </w:rPr>
        <w:t>院获批国家社科基金艺术学、教育部人文社科项目3项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国家艺术基金7项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创作作品获国家级奖项15项、省部级48项，广西文艺创作“铜鼓奖”4项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国家级教学成果奖二等奖1项，自治区教学成果奖特等奖1项、一等奖1项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广西哲学社会科学优秀成果奖1项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省部级科研、教改立项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0余项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出版专著、教材13部。我院师生编创的《山娃仔》《雨歇》《田埂上的歌》《打蓝靛》《共婵娟》《海天之燕》《阿乜啊，海》《听》《我的妻子》《幸福跺跺脚》等舞蹈作品，在中国舞蹈“荷花奖”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全国舞蹈展演、“桃李杯”舞蹈教育教学成果展示、全国大学生艺术展演等国家级重大专业比赛及展演活动中屡获佳绩，原创民族舞剧《京岛人家》荣获第九届广西戏剧展演桂花奖。</w:t>
      </w:r>
    </w:p>
    <w:p w14:paraId="4C0A939E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sz w:val="24"/>
          <w:szCs w:val="24"/>
        </w:rPr>
        <w:t>院致力于广西传统民族舞蹈及东盟舞蹈的研究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</w:rPr>
        <w:t>创作，定期举办中国-东盟舞蹈教育论坛、中国-东盟舞蹈艺术交流会、承办中国顶尖舞者成长计划（广西分区）等重大学术与展演活动。注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</w:t>
      </w:r>
      <w:r>
        <w:rPr>
          <w:rFonts w:hint="eastAsia" w:ascii="仿宋" w:hAnsi="仿宋" w:eastAsia="仿宋" w:cs="仿宋"/>
          <w:sz w:val="24"/>
          <w:szCs w:val="24"/>
        </w:rPr>
        <w:t>发挥第二课堂育人作用，服务国家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</w:rPr>
        <w:t>社会文化经济发展，2019年师生受邀赴北京人民大会堂为习近平总书记接见外国首脑表演，参加北京奥运会开幕式、广州亚运会开幕式、中国共产党成立100周年大型情景史诗《伟大征程》，世界大学生运动会开幕式、央视春节晚会、全国学生（青年）运动会开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式</w:t>
      </w:r>
      <w:r>
        <w:rPr>
          <w:rFonts w:hint="eastAsia" w:ascii="仿宋" w:hAnsi="仿宋" w:eastAsia="仿宋" w:cs="仿宋"/>
          <w:sz w:val="24"/>
          <w:szCs w:val="24"/>
        </w:rPr>
        <w:t>以及自治区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区庆</w:t>
      </w:r>
      <w:r>
        <w:rPr>
          <w:rFonts w:hint="eastAsia" w:ascii="仿宋" w:hAnsi="仿宋" w:eastAsia="仿宋" w:cs="仿宋"/>
          <w:sz w:val="24"/>
          <w:szCs w:val="24"/>
        </w:rPr>
        <w:t>、南宁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国际</w:t>
      </w:r>
      <w:r>
        <w:rPr>
          <w:rFonts w:hint="eastAsia" w:ascii="仿宋" w:hAnsi="仿宋" w:eastAsia="仿宋" w:cs="仿宋"/>
          <w:sz w:val="24"/>
          <w:szCs w:val="24"/>
        </w:rPr>
        <w:t>民歌节开幕式、广西壮族三月三等国家级、区级重大演出活动，实现人才培养与服务社会的有机结合，得到中宣部、文旅部、中央电视台、广西文旅厅等各级单位广泛好评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和表彰嘉奖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6CFA254A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17835B2A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、招聘岗位及学科要求</w:t>
      </w:r>
    </w:p>
    <w:p w14:paraId="696174A0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旨在为舞蹈学院储备教学和科研人才，</w:t>
      </w:r>
      <w:r>
        <w:rPr>
          <w:rFonts w:hint="eastAsia" w:ascii="仿宋" w:hAnsi="仿宋" w:eastAsia="仿宋" w:cs="仿宋"/>
          <w:sz w:val="24"/>
          <w:szCs w:val="24"/>
        </w:rPr>
        <w:t>本次公开招聘的专任教师岗、专职科研岗以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舞蹈学、</w:t>
      </w:r>
      <w:r>
        <w:rPr>
          <w:rFonts w:hint="eastAsia" w:ascii="仿宋" w:hAnsi="仿宋" w:eastAsia="仿宋" w:cs="仿宋"/>
          <w:sz w:val="24"/>
          <w:szCs w:val="24"/>
        </w:rPr>
        <w:t>音乐与舞蹈学、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民族学、教育</w:t>
      </w:r>
      <w:r>
        <w:rPr>
          <w:rFonts w:hint="eastAsia" w:ascii="仿宋" w:hAnsi="仿宋" w:eastAsia="仿宋" w:cs="仿宋"/>
          <w:sz w:val="24"/>
          <w:szCs w:val="24"/>
        </w:rPr>
        <w:t>学、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教育心理学</w:t>
      </w:r>
      <w:r>
        <w:rPr>
          <w:rFonts w:hint="eastAsia" w:ascii="仿宋" w:hAnsi="仿宋" w:eastAsia="仿宋" w:cs="仿宋"/>
          <w:sz w:val="24"/>
          <w:szCs w:val="24"/>
        </w:rPr>
        <w:t>等专业博士毕业生为主。</w:t>
      </w:r>
    </w:p>
    <w:p w14:paraId="78E7C988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5DDBB0AE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、基本条件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要求</w:t>
      </w:r>
    </w:p>
    <w:p w14:paraId="0B62E98B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（一）遵守宪法和法律。</w:t>
      </w:r>
    </w:p>
    <w:p w14:paraId="03C6B9D2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（二）热爱教育事业和本职工作，具有较好的政治思想素质、良好的师德、服务意识和较强的业务能力，学术水平高，工作责任心强，属于学校学科、专业建设和发展紧缺的人才。</w:t>
      </w:r>
    </w:p>
    <w:p w14:paraId="38B42530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（三）须具备《教师法》所规定的任职资格条件和岗位所需的要求。</w:t>
      </w:r>
    </w:p>
    <w:p w14:paraId="69046900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（四）具备招聘岗位所需的专业知识、学历学位和业务能力。</w:t>
      </w:r>
    </w:p>
    <w:p w14:paraId="7DCEAE16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（五）身体健康，原则上要求45周岁以下。</w:t>
      </w:r>
    </w:p>
    <w:p w14:paraId="2AB66C12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6E06F1F6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、报名方法</w:t>
      </w:r>
    </w:p>
    <w:p w14:paraId="230AE42A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（一）应聘者报名时请以电子邮件形式报名。</w:t>
      </w:r>
    </w:p>
    <w:p w14:paraId="4D9D2683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（二）应聘者需提交材料：</w:t>
      </w:r>
    </w:p>
    <w:p w14:paraId="43B6A904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1.《广西艺术学院公开招聘博士人员岗位申请表》（附件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）《广西艺术学院2024年公开招聘博士人员情况一览表》（附件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）电子版。</w:t>
      </w:r>
    </w:p>
    <w:p w14:paraId="077A6984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2.附件材料：</w:t>
      </w:r>
    </w:p>
    <w:p w14:paraId="19F8B787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（1）身份证</w:t>
      </w:r>
    </w:p>
    <w:p w14:paraId="62BC1004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（2）毕业证、学位证（国&lt;境&gt;外毕业生须提供教育部留学服务中心出具的国外学历学位认证书）</w:t>
      </w:r>
    </w:p>
    <w:p w14:paraId="5FA7336C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（3）学生证及学校推荐意见（应届毕业生提供）</w:t>
      </w:r>
    </w:p>
    <w:p w14:paraId="5BA95488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（4）学信网下载的学历证明（带二维码）</w:t>
      </w:r>
    </w:p>
    <w:p w14:paraId="0C76E2A8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（5）职称证书</w:t>
      </w:r>
    </w:p>
    <w:p w14:paraId="20C34742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（6）加盖学校公章的成绩单（应届毕业生提供）</w:t>
      </w:r>
    </w:p>
    <w:p w14:paraId="14A8BA01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（7）近5年获奖证书或证明</w:t>
      </w:r>
    </w:p>
    <w:p w14:paraId="51BB7EEF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（8）近5年参与科研工作相关证明材料</w:t>
      </w:r>
    </w:p>
    <w:p w14:paraId="653CF2FE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项目证明材料提供项目合同封面、项目组人员名单、签字盖章页。</w:t>
      </w:r>
    </w:p>
    <w:p w14:paraId="69225124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（9）近5年论文著作</w:t>
      </w:r>
    </w:p>
    <w:p w14:paraId="192E01E3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论文及专著需提供刊物封面、目录和论文全文。在国际发表的论文提供中文译文全文及有资质的检索部门收录证明。所有论文必须是已经公开发表的，录用证明无效。</w:t>
      </w:r>
    </w:p>
    <w:p w14:paraId="703EABF6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（10）其他学术成果证书</w:t>
      </w:r>
    </w:p>
    <w:p w14:paraId="0A7970F6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注：上述材料将作为考核的主要依据。应聘人员报名与面试时使用的身份证必须一致，报名提交的材料必须真实、准确、完整。提供虚假报名材料或故意隐瞒相关信息的，一经查实，取消应聘资格。</w:t>
      </w:r>
    </w:p>
    <w:p w14:paraId="32EE319F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（三）请将以上应聘附件材料合并成一份pdf格式材料，并连同《广西艺术学院公开招聘博士人员岗位申请表》（附件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，无需转成pdf格式）、《广西艺术学院2024年公开招聘博士人员情况一览表》（附件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，无需转成pdf格式）以及个人详细简历（简历须提供近期全身照片1张）等压缩打包发送到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舞蹈学院</w:t>
      </w:r>
      <w:r>
        <w:rPr>
          <w:rFonts w:hint="eastAsia" w:ascii="仿宋" w:hAnsi="仿宋" w:eastAsia="仿宋" w:cs="仿宋"/>
          <w:sz w:val="24"/>
          <w:szCs w:val="24"/>
        </w:rPr>
        <w:t>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26979277@qq.com，同时发送学校人事处报名邮箱：gyrck@gxau.edu.cn。邮件主题请注明：姓名+专业+学历+毕业学校+职称，压缩包控制在10M以内。上述材料暂只需提供复印件或扫描件。</w:t>
      </w:r>
    </w:p>
    <w:p w14:paraId="6956AF6C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7DC64B8F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、岗位待遇</w:t>
      </w:r>
    </w:p>
    <w:p w14:paraId="1ED5EA25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（一）纳入事业单位编内人员管理，执行国家和自治区事业单位在职在编工作人员工资有关政策规定。</w:t>
      </w:r>
    </w:p>
    <w:p w14:paraId="660B4928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（二）服务期为8年，待遇按学校岗位聘用及绩效相关制度执行。</w:t>
      </w:r>
    </w:p>
    <w:p w14:paraId="1133D831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（三）符合学校高层次人才引进条件的博士人员，可享受相应引进待遇，具体执行一事一议。</w:t>
      </w:r>
    </w:p>
    <w:p w14:paraId="40EDDCF3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4C41DA7F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、报名时间及联系方式</w:t>
      </w:r>
    </w:p>
    <w:p w14:paraId="1CE5C21A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1.报名时间：全年接受报名</w:t>
      </w:r>
    </w:p>
    <w:p w14:paraId="1BE78252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2.联系方式:</w:t>
      </w:r>
    </w:p>
    <w:p w14:paraId="33EFB02A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舞蹈学院</w:t>
      </w:r>
      <w:r>
        <w:rPr>
          <w:rFonts w:hint="eastAsia" w:ascii="仿宋" w:hAnsi="仿宋" w:eastAsia="仿宋" w:cs="仿宋"/>
          <w:sz w:val="24"/>
          <w:szCs w:val="24"/>
        </w:rPr>
        <w:t>陈老师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电话：0771-5308900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4D252AA7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人事处陈老师（电话：+86-0771-5333142）</w:t>
      </w:r>
    </w:p>
    <w:p w14:paraId="76C0EF6E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1A7FC76E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、考试考核时间及地点</w:t>
      </w:r>
    </w:p>
    <w:p w14:paraId="595B024B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考试考核时间及地点由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舞蹈学院</w:t>
      </w:r>
      <w:r>
        <w:rPr>
          <w:rFonts w:hint="eastAsia" w:ascii="仿宋" w:hAnsi="仿宋" w:eastAsia="仿宋" w:cs="仿宋"/>
          <w:sz w:val="24"/>
          <w:szCs w:val="24"/>
        </w:rPr>
        <w:t>与应聘人员确定。</w:t>
      </w:r>
    </w:p>
    <w:p w14:paraId="60F920A2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064CF92F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、考试考核</w:t>
      </w:r>
    </w:p>
    <w:p w14:paraId="420066A9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面向博士招聘的岗位</w:t>
      </w:r>
      <w:r>
        <w:rPr>
          <w:rFonts w:hint="eastAsia" w:ascii="仿宋" w:hAnsi="仿宋" w:eastAsia="仿宋" w:cs="仿宋"/>
          <w:sz w:val="24"/>
          <w:szCs w:val="24"/>
        </w:rPr>
        <w:t>采取试讲、面试等方式进行考核。</w:t>
      </w:r>
    </w:p>
    <w:p w14:paraId="2D392541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（二）根据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舞蹈学院</w:t>
      </w:r>
      <w:r>
        <w:rPr>
          <w:rFonts w:hint="eastAsia" w:ascii="仿宋" w:hAnsi="仿宋" w:eastAsia="仿宋" w:cs="仿宋"/>
          <w:sz w:val="24"/>
          <w:szCs w:val="24"/>
        </w:rPr>
        <w:t>考核结果择优确定拟考核人员，经学校学术委员会和党委常委会审议通过后，确定拟聘人选。</w:t>
      </w:r>
    </w:p>
    <w:p w14:paraId="2CE83B3C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3C25BB39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、体检</w:t>
      </w:r>
    </w:p>
    <w:p w14:paraId="55D6AC55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学校批准后拟聘人员须进行体检，体检参照《广西壮族自治区事业单位公开招聘人员体检通用标准（试行）》（桂人社规〔2024〕3号）文件执行，体检医院须具有三甲以上资质，体检费用由应聘人员自理，体检不合格的应聘人员一律不予聘用。</w:t>
      </w:r>
    </w:p>
    <w:p w14:paraId="5BFD22F7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7FC4AB18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、公示</w:t>
      </w:r>
    </w:p>
    <w:p w14:paraId="3CA11BAB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在广西人才网和学校网站公示拟聘人员的基本信息，公示期为7个工作日。</w:t>
      </w:r>
    </w:p>
    <w:p w14:paraId="7B9DA394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2FF32A2A">
      <w:pPr>
        <w:pStyle w:val="3"/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、聘用</w:t>
      </w:r>
    </w:p>
    <w:p w14:paraId="67F8699D">
      <w:pPr>
        <w:pStyle w:val="3"/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经公示无异议人员，按规定办理相关手续，签订聘用合同。按有关规定执行试用期制度。</w:t>
      </w:r>
    </w:p>
    <w:p w14:paraId="74873E27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1320B444">
      <w:pPr>
        <w:pStyle w:val="3"/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1EE9B87"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A0ACB44">
      <w:pPr>
        <w:spacing w:line="360" w:lineRule="auto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广西艺术学院舞蹈学院</w:t>
      </w:r>
    </w:p>
    <w:p w14:paraId="18E998D6">
      <w:pPr>
        <w:spacing w:line="360" w:lineRule="auto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zdlMGZlZjNkM2FkNDE5ODAwNDU0ODdjOGVkMmYifQ=="/>
    <w:docVar w:name="KSO_WPS_MARK_KEY" w:val="73b2d948-604a-42e5-a886-5efddc0dfc67"/>
  </w:docVars>
  <w:rsids>
    <w:rsidRoot w:val="281215C5"/>
    <w:rsid w:val="006D6F3B"/>
    <w:rsid w:val="00B5443F"/>
    <w:rsid w:val="06D97D74"/>
    <w:rsid w:val="072D2F81"/>
    <w:rsid w:val="0F657CAD"/>
    <w:rsid w:val="0FB31E5E"/>
    <w:rsid w:val="11401C84"/>
    <w:rsid w:val="13B54A2A"/>
    <w:rsid w:val="14460BBB"/>
    <w:rsid w:val="199833A4"/>
    <w:rsid w:val="1CF42AE0"/>
    <w:rsid w:val="1DB7139E"/>
    <w:rsid w:val="1DFF185D"/>
    <w:rsid w:val="21EE1107"/>
    <w:rsid w:val="239B7B92"/>
    <w:rsid w:val="26BF0B34"/>
    <w:rsid w:val="281215C5"/>
    <w:rsid w:val="286E1BB9"/>
    <w:rsid w:val="2B7D3C27"/>
    <w:rsid w:val="2F3311E1"/>
    <w:rsid w:val="31376626"/>
    <w:rsid w:val="31EF2EDD"/>
    <w:rsid w:val="393E0095"/>
    <w:rsid w:val="3E0C2BE9"/>
    <w:rsid w:val="3E707A84"/>
    <w:rsid w:val="47343511"/>
    <w:rsid w:val="491E066C"/>
    <w:rsid w:val="4B571947"/>
    <w:rsid w:val="4C2A2BB8"/>
    <w:rsid w:val="4CBB5434"/>
    <w:rsid w:val="4D9C1893"/>
    <w:rsid w:val="4E5E1EFF"/>
    <w:rsid w:val="55985036"/>
    <w:rsid w:val="56577F31"/>
    <w:rsid w:val="5BC76675"/>
    <w:rsid w:val="5C77568A"/>
    <w:rsid w:val="5EE72B8A"/>
    <w:rsid w:val="5F487ACD"/>
    <w:rsid w:val="5F713FDC"/>
    <w:rsid w:val="5FC85EAC"/>
    <w:rsid w:val="641C759C"/>
    <w:rsid w:val="671727D4"/>
    <w:rsid w:val="6DD37E67"/>
    <w:rsid w:val="6EF966EE"/>
    <w:rsid w:val="6FD42CB7"/>
    <w:rsid w:val="700215D2"/>
    <w:rsid w:val="715440AF"/>
    <w:rsid w:val="73A16157"/>
    <w:rsid w:val="757A1B7A"/>
    <w:rsid w:val="78950FFF"/>
    <w:rsid w:val="7C217284"/>
    <w:rsid w:val="7E81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3222</Words>
  <Characters>3350</Characters>
  <Lines>0</Lines>
  <Paragraphs>0</Paragraphs>
  <TotalTime>213</TotalTime>
  <ScaleCrop>false</ScaleCrop>
  <LinksUpToDate>false</LinksUpToDate>
  <CharactersWithSpaces>3350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2024-08-27T06:26:00Z</dcterms:created>
  <dc:creator>WPS_1539168907</dc:creator>
  <cp:lastModifiedBy>HP</cp:lastModifiedBy>
  <dcterms:modified xsi:type="dcterms:W3CDTF">2024-10-08T00:56:24Z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7005FA3F148642929375B570469FC83A</vt:lpwstr>
  </property>
</Properties>
</file>